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"Эллис" (5мм)   LZ-08053M5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361 мм.
Форма бранш тип «Эллис», атравматичная.
Рукоятка диэлектрическая.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959773">
    <w:multiLevelType w:val="hybridMultilevel"/>
    <w:lvl w:ilvl="0" w:tplc="86237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5959773">
    <w:abstractNumId w:val="459597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