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 (правоизогнутые)   ES-01420-1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  предназначены для рассечения мягкой ткани носовой полости острым путем в ходе выполнения риноскопических операций.
Ножницы с одной подвижной браншей, правоизогнутые
Ширина рабочей части, 4 мм
Длина рабочей части, 100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209393">
    <w:multiLevelType w:val="hybridMultilevel"/>
    <w:lvl w:ilvl="0" w:tplc="148171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3209393">
    <w:abstractNumId w:val="432093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